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9A" w:rsidRDefault="009E6A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117B" wp14:editId="7BF691C4">
                <wp:simplePos x="0" y="0"/>
                <wp:positionH relativeFrom="column">
                  <wp:posOffset>-224790</wp:posOffset>
                </wp:positionH>
                <wp:positionV relativeFrom="paragraph">
                  <wp:posOffset>-422729</wp:posOffset>
                </wp:positionV>
                <wp:extent cx="5972810" cy="782707"/>
                <wp:effectExtent l="0" t="0" r="27940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2810" cy="78270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9A" w:rsidRDefault="009E6A9A" w:rsidP="00875E30">
                            <w:pPr>
                              <w:snapToGrid w:val="0"/>
                              <w:spacing w:line="60" w:lineRule="exact"/>
                              <w:ind w:firstLineChars="100" w:firstLine="964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92D050"/>
                                <w:sz w:val="96"/>
                                <w:szCs w:val="96"/>
                              </w:rPr>
                            </w:pPr>
                          </w:p>
                          <w:p w:rsidR="009E6A9A" w:rsidRPr="009E6A9A" w:rsidRDefault="009E6A9A" w:rsidP="00875E30">
                            <w:pPr>
                              <w:snapToGrid w:val="0"/>
                              <w:spacing w:line="1000" w:lineRule="exact"/>
                              <w:ind w:firstLineChars="50" w:firstLine="361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9E6A9A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92D050"/>
                                <w:sz w:val="72"/>
                                <w:szCs w:val="72"/>
                              </w:rPr>
                              <w:t>農業</w:t>
                            </w:r>
                            <w:r w:rsidRPr="009E6A9A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B0F0"/>
                                <w:sz w:val="72"/>
                                <w:szCs w:val="72"/>
                              </w:rPr>
                              <w:t>を</w:t>
                            </w:r>
                            <w:r w:rsidRPr="009E6A9A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「カイゼン」</w:t>
                            </w:r>
                            <w:r w:rsidRPr="009E6A9A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00B0F0"/>
                                <w:sz w:val="72"/>
                                <w:szCs w:val="72"/>
                              </w:rPr>
                              <w:t>する！</w:t>
                            </w:r>
                          </w:p>
                          <w:p w:rsidR="009E6A9A" w:rsidRPr="00813A08" w:rsidRDefault="00591CE0" w:rsidP="00591C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0"/>
                                <w:szCs w:val="50"/>
                                <w:u w:val="single"/>
                              </w:rPr>
                              <w:t xml:space="preserve">　</w:t>
                            </w:r>
                          </w:p>
                          <w:p w:rsidR="009E6A9A" w:rsidRDefault="009E6A9A" w:rsidP="00875E30">
                            <w:pPr>
                              <w:ind w:firstLineChars="1100" w:firstLine="55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13A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0"/>
                                <w:szCs w:val="50"/>
                                <w:u w:val="single"/>
                              </w:rPr>
                              <w:t>農業現場を効率化します</w:t>
                            </w:r>
                          </w:p>
                          <w:p w:rsidR="009E6A9A" w:rsidRPr="00813A08" w:rsidRDefault="009E6A9A" w:rsidP="00875E30">
                            <w:pPr>
                              <w:ind w:firstLineChars="1100" w:firstLine="55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0"/>
                                <w:szCs w:val="50"/>
                                <w:u w:val="single"/>
                              </w:rPr>
                            </w:pPr>
                          </w:p>
                          <w:p w:rsidR="009E6A9A" w:rsidRPr="00813A08" w:rsidRDefault="009E6A9A" w:rsidP="009E6A9A">
                            <w:pPr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:rsidR="009E6A9A" w:rsidRDefault="009E6A9A" w:rsidP="00875E30">
                            <w:pPr>
                              <w:snapToGrid w:val="0"/>
                              <w:spacing w:line="1000" w:lineRule="exact"/>
                              <w:ind w:firstLineChars="850" w:firstLine="4096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D37DB"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　</w:t>
                            </w:r>
                          </w:p>
                          <w:p w:rsidR="009E6A9A" w:rsidRPr="004D37DB" w:rsidRDefault="009E6A9A" w:rsidP="009E6A9A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 w:cs="Aharon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haroni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71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7pt;margin-top:-33.3pt;width:470.3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d2gIAACIGAAAOAAAAZHJzL2Uyb0RvYy54bWysVMtOGzEU3VfqP1jel0lCaCBiglIQVaUI&#10;UKFi7XhsZoRftZ3MpEsiVf2I/kLVdb8nP9Jre/KAokpU3czYvue+zn0cnzRSoDmzrtIqx929DkZM&#10;UV1U6i7Hn27O3xxi5DxRBRFasRwvmMMno9evjmszZD1dalEwi8CIcsPa5Lj03gyzzNGSSeL2tGEK&#10;hFxbSTxc7V1WWFKDdSmyXqfzNqu1LYzVlDkHr2dJiEfRPueM+kvOHfNI5Bhi8/Fr43cavtnomAzv&#10;LDFlRdswyD9EIUmlwOnG1BnxBM1s9YcpWVGrneZ+j2qZac4rymIOkE238ySb65IYFnMBcpzZ0OT+&#10;n1l6Mb+yqCpyvI+RIhJKtFp+XT38WD38Wi2/odXy+2q5XD38hDvaD3TVxg1B69qAnm/e6QbKHlN3&#10;ZqLpvQNItoNJCg7QgZ6GWxn+kDgCRajIYlMF1nhE4fHgaNA77IKIgmxw2Bt0BsFvttU21vn3TEsU&#10;Djm2UOUYAZlPnE/QNSQ4c1pUxXklRLyEzmKnwqI5gZ4QPgVPhClJeopNAd5iDwZk9P3IiFCoznHv&#10;oN8JYUoD9BVTkVj4izPfdNtMHlkLsZ4RVyb3UdTChAohs9jHbWqB2sRmPPmFYAEj1EfGoY6R1Gfy&#10;JJQyBbkmdiI6oDiw8hLFFr+N6iXKKQ/QiJ618htlWSltE32Py1Pcr0PmCd82l0t5Bwp8M20gq3Cc&#10;6mIBXWl1GnNn6HkF3E6I81fEwlxDtWBX+Uv4cKGhhLo9YVRq++W594CHcQMpRjXsiRy7zzNiGUbi&#10;g4JBPOr2+2DWx0v/YNCDi92VTHclaiZPNbRdF7aiofEY8F6sj9xqeQsrbRy8gogoCr5zTL1dX059&#10;2l+wFCkbjyMMlokhfqKuDV2PY+iqm+aWWNOOiYcBu9DrnUKGT6YlYUNplB7PvOZVHKUtry31sIji&#10;QLRLM2y63XtEbVf76DcAAAD//wMAUEsDBBQABgAIAAAAIQBfZT8a4wAAAAoBAAAPAAAAZHJzL2Rv&#10;d25yZXYueG1sTI/BTsMwDIbvk3iHyEjctrRlDVCaTjDggBAINg5wyxrTFhonNNlW3p5wYjdb/vT7&#10;+8vFaHq2w8F3liSkswQYUm11R42E1/Xd9ByYD4q06i2hhB/0sKiOJqUqtN3TC+5WoWExhHyhJLQh&#10;uIJzX7dolJ9ZhxRvH3YwKsR1aLge1D6Gm55nSSK4UR3FD61yuGyx/lptjYSHx+Xt/Zt230/zT9ff&#10;vD+n19k6lfLkeLy6BBZwDP8w/OlHdaii08ZuSXvWS5ie5vOIxkEIASwSF0meAdtIyMUZ8KrkhxWq&#10;XwAAAP//AwBQSwECLQAUAAYACAAAACEAtoM4kv4AAADhAQAAEwAAAAAAAAAAAAAAAAAAAAAAW0Nv&#10;bnRlbnRfVHlwZXNdLnhtbFBLAQItABQABgAIAAAAIQA4/SH/1gAAAJQBAAALAAAAAAAAAAAAAAAA&#10;AC8BAABfcmVscy8ucmVsc1BLAQItABQABgAIAAAAIQCEvsfd2gIAACIGAAAOAAAAAAAAAAAAAAAA&#10;AC4CAABkcnMvZTJvRG9jLnhtbFBLAQItABQABgAIAAAAIQBfZT8a4wAAAAoBAAAPAAAAAAAAAAAA&#10;AAAAADQFAABkcnMvZG93bnJldi54bWxQSwUGAAAAAAQABADzAAAARAYAAAAA&#10;" fillcolor="white [3201]" strokecolor="black [3213]" strokeweight="2pt">
                <v:fill opacity="0"/>
                <v:stroke linestyle="thinThin"/>
                <v:path arrowok="t"/>
                <v:textbox>
                  <w:txbxContent>
                    <w:p w:rsidR="009E6A9A" w:rsidRDefault="009E6A9A" w:rsidP="00875E30">
                      <w:pPr>
                        <w:snapToGrid w:val="0"/>
                        <w:spacing w:line="60" w:lineRule="exact"/>
                        <w:ind w:firstLineChars="100" w:firstLine="964"/>
                        <w:rPr>
                          <w:rFonts w:ascii="HG丸ｺﾞｼｯｸM-PRO" w:eastAsia="HG丸ｺﾞｼｯｸM-PRO" w:hAnsi="HG丸ｺﾞｼｯｸM-PRO" w:cs="Aharoni"/>
                          <w:b/>
                          <w:color w:val="92D050"/>
                          <w:sz w:val="96"/>
                          <w:szCs w:val="96"/>
                        </w:rPr>
                      </w:pPr>
                    </w:p>
                    <w:p w:rsidR="009E6A9A" w:rsidRPr="009E6A9A" w:rsidRDefault="009E6A9A" w:rsidP="00875E30">
                      <w:pPr>
                        <w:snapToGrid w:val="0"/>
                        <w:spacing w:line="1000" w:lineRule="exact"/>
                        <w:ind w:firstLineChars="50" w:firstLine="361"/>
                        <w:rPr>
                          <w:rFonts w:ascii="HG丸ｺﾞｼｯｸM-PRO" w:eastAsia="HG丸ｺﾞｼｯｸM-PRO" w:hAnsi="HG丸ｺﾞｼｯｸM-PRO" w:cs="Aharoni"/>
                          <w:b/>
                          <w:color w:val="00B0F0"/>
                          <w:sz w:val="72"/>
                          <w:szCs w:val="72"/>
                        </w:rPr>
                      </w:pPr>
                      <w:r w:rsidRPr="009E6A9A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92D050"/>
                          <w:sz w:val="72"/>
                          <w:szCs w:val="72"/>
                        </w:rPr>
                        <w:t>農業</w:t>
                      </w:r>
                      <w:r w:rsidRPr="009E6A9A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B0F0"/>
                          <w:sz w:val="72"/>
                          <w:szCs w:val="72"/>
                        </w:rPr>
                        <w:t>を</w:t>
                      </w:r>
                      <w:r w:rsidRPr="009E6A9A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FF0000"/>
                          <w:sz w:val="72"/>
                          <w:szCs w:val="72"/>
                        </w:rPr>
                        <w:t>「カイゼン」</w:t>
                      </w:r>
                      <w:r w:rsidRPr="009E6A9A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00B0F0"/>
                          <w:sz w:val="72"/>
                          <w:szCs w:val="72"/>
                        </w:rPr>
                        <w:t>する！</w:t>
                      </w:r>
                    </w:p>
                    <w:p w:rsidR="009E6A9A" w:rsidRPr="00813A08" w:rsidRDefault="00591CE0" w:rsidP="00591CE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0"/>
                          <w:szCs w:val="50"/>
                          <w:u w:val="single"/>
                        </w:rPr>
                        <w:t xml:space="preserve">　</w:t>
                      </w:r>
                    </w:p>
                    <w:p w:rsidR="009E6A9A" w:rsidRDefault="009E6A9A" w:rsidP="00875E30">
                      <w:pPr>
                        <w:ind w:firstLineChars="1100" w:firstLine="552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0"/>
                          <w:szCs w:val="50"/>
                          <w:u w:val="single"/>
                        </w:rPr>
                      </w:pPr>
                      <w:r w:rsidRPr="00813A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0"/>
                          <w:szCs w:val="50"/>
                          <w:u w:val="single"/>
                        </w:rPr>
                        <w:t>農業現場を効率化します</w:t>
                      </w:r>
                    </w:p>
                    <w:p w:rsidR="009E6A9A" w:rsidRPr="00813A08" w:rsidRDefault="009E6A9A" w:rsidP="00875E30">
                      <w:pPr>
                        <w:ind w:firstLineChars="1100" w:firstLine="552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0"/>
                          <w:szCs w:val="50"/>
                          <w:u w:val="single"/>
                        </w:rPr>
                      </w:pPr>
                    </w:p>
                    <w:p w:rsidR="009E6A9A" w:rsidRPr="00813A08" w:rsidRDefault="009E6A9A" w:rsidP="009E6A9A">
                      <w:pPr>
                        <w:rPr>
                          <w:rFonts w:ascii="HG丸ｺﾞｼｯｸM-PRO" w:eastAsia="HG丸ｺﾞｼｯｸM-PRO" w:hAnsi="HG丸ｺﾞｼｯｸM-PRO" w:cs="Aharoni"/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  <w:p w:rsidR="009E6A9A" w:rsidRDefault="009E6A9A" w:rsidP="00875E30">
                      <w:pPr>
                        <w:snapToGrid w:val="0"/>
                        <w:spacing w:line="1000" w:lineRule="exact"/>
                        <w:ind w:firstLineChars="850" w:firstLine="4096"/>
                        <w:rPr>
                          <w:rFonts w:ascii="HG丸ｺﾞｼｯｸM-PRO" w:eastAsia="HG丸ｺﾞｼｯｸM-PRO" w:hAnsi="HG丸ｺﾞｼｯｸM-PRO" w:cs="Aharon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4D37DB"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　　</w:t>
                      </w:r>
                    </w:p>
                    <w:p w:rsidR="009E6A9A" w:rsidRPr="004D37DB" w:rsidRDefault="009E6A9A" w:rsidP="009E6A9A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 w:cs="Aharon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haroni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0664B" w:rsidRDefault="0070664B" w:rsidP="0070664B">
      <w:pPr>
        <w:spacing w:line="400" w:lineRule="exact"/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</w:p>
    <w:p w:rsidR="0023034E" w:rsidRDefault="00D24ECC" w:rsidP="0070664B">
      <w:pPr>
        <w:spacing w:line="400" w:lineRule="exact"/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  <w:r w:rsidRPr="00D24ECC">
        <w:rPr>
          <w:rFonts w:asciiTheme="majorEastAsia" w:eastAsiaTheme="majorEastAsia" w:hAnsiTheme="majorEastAsia" w:hint="eastAsia"/>
          <w:sz w:val="36"/>
          <w:szCs w:val="36"/>
        </w:rPr>
        <w:t>第２回【</w:t>
      </w:r>
      <w:r w:rsidRPr="008865D9">
        <w:rPr>
          <w:rFonts w:asciiTheme="majorEastAsia" w:eastAsiaTheme="majorEastAsia" w:hAnsiTheme="majorEastAsia" w:hint="eastAsia"/>
          <w:sz w:val="36"/>
          <w:szCs w:val="36"/>
          <w:u w:val="single"/>
        </w:rPr>
        <w:t>平成３０年２月７日（水）実施</w:t>
      </w:r>
      <w:r w:rsidRPr="00D24ECC">
        <w:rPr>
          <w:rFonts w:asciiTheme="majorEastAsia" w:eastAsiaTheme="majorEastAsia" w:hAnsiTheme="majorEastAsia" w:hint="eastAsia"/>
          <w:sz w:val="36"/>
          <w:szCs w:val="36"/>
        </w:rPr>
        <w:t>】</w:t>
      </w:r>
    </w:p>
    <w:p w:rsidR="001D24B2" w:rsidRDefault="00D24ECC" w:rsidP="00690B31">
      <w:pPr>
        <w:spacing w:line="400" w:lineRule="exact"/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  <w:r w:rsidRPr="00D24ECC">
        <w:rPr>
          <w:rFonts w:asciiTheme="majorEastAsia" w:eastAsiaTheme="majorEastAsia" w:hAnsiTheme="majorEastAsia" w:hint="eastAsia"/>
          <w:sz w:val="36"/>
          <w:szCs w:val="36"/>
        </w:rPr>
        <w:t>セミナー</w:t>
      </w:r>
      <w:r>
        <w:rPr>
          <w:rFonts w:asciiTheme="majorEastAsia" w:eastAsiaTheme="majorEastAsia" w:hAnsiTheme="majorEastAsia" w:hint="eastAsia"/>
          <w:sz w:val="36"/>
          <w:szCs w:val="36"/>
        </w:rPr>
        <w:t>開催の</w:t>
      </w:r>
      <w:r w:rsidRPr="00D24ECC">
        <w:rPr>
          <w:rFonts w:asciiTheme="majorEastAsia" w:eastAsiaTheme="majorEastAsia" w:hAnsiTheme="majorEastAsia" w:hint="eastAsia"/>
          <w:sz w:val="36"/>
          <w:szCs w:val="36"/>
        </w:rPr>
        <w:t>ご案内</w:t>
      </w:r>
    </w:p>
    <w:p w:rsidR="008865D9" w:rsidRDefault="008865D9" w:rsidP="0023034E">
      <w:pPr>
        <w:ind w:firstLineChars="100" w:firstLine="240"/>
        <w:rPr>
          <w:sz w:val="24"/>
          <w:szCs w:val="24"/>
        </w:rPr>
      </w:pPr>
    </w:p>
    <w:p w:rsidR="00D24ECC" w:rsidRPr="004D19D3" w:rsidRDefault="0023034E" w:rsidP="0023034E">
      <w:pPr>
        <w:ind w:firstLineChars="100" w:firstLine="240"/>
        <w:rPr>
          <w:rFonts w:ascii="ＭＳ 明朝" w:hAnsi="ＭＳ 明朝" w:cs="ＭＳ Ｐゴシック"/>
          <w:snapToGrid w:val="0"/>
          <w:kern w:val="0"/>
          <w:sz w:val="24"/>
          <w:szCs w:val="24"/>
        </w:rPr>
      </w:pPr>
      <w:r w:rsidRPr="004D19D3">
        <w:rPr>
          <w:rFonts w:hint="eastAsia"/>
          <w:sz w:val="24"/>
          <w:szCs w:val="24"/>
        </w:rPr>
        <w:t>第１回目の座学研修では、</w:t>
      </w:r>
      <w:r w:rsidR="001D24B2" w:rsidRPr="004D19D3">
        <w:rPr>
          <w:rFonts w:hint="eastAsia"/>
          <w:sz w:val="24"/>
          <w:szCs w:val="24"/>
        </w:rPr>
        <w:t>も</w:t>
      </w:r>
      <w:r w:rsidRPr="004D19D3">
        <w:rPr>
          <w:rFonts w:hint="eastAsia"/>
          <w:sz w:val="24"/>
          <w:szCs w:val="24"/>
        </w:rPr>
        <w:t>のづくり産業で実施されて</w:t>
      </w:r>
      <w:r w:rsidR="0070664B">
        <w:rPr>
          <w:rFonts w:hint="eastAsia"/>
          <w:sz w:val="24"/>
          <w:szCs w:val="24"/>
        </w:rPr>
        <w:t>いる業務改善を学び</w:t>
      </w:r>
      <w:r w:rsidR="001D24B2" w:rsidRPr="004D19D3">
        <w:rPr>
          <w:rFonts w:hint="eastAsia"/>
          <w:sz w:val="24"/>
          <w:szCs w:val="24"/>
        </w:rPr>
        <w:t>異業種の視点で</w:t>
      </w:r>
      <w:r w:rsidRPr="004D19D3">
        <w:rPr>
          <w:rFonts w:hint="eastAsia"/>
          <w:sz w:val="24"/>
          <w:szCs w:val="24"/>
        </w:rPr>
        <w:t>の</w:t>
      </w:r>
      <w:r w:rsidR="001D24B2" w:rsidRPr="004D19D3">
        <w:rPr>
          <w:rFonts w:hint="eastAsia"/>
          <w:sz w:val="24"/>
          <w:szCs w:val="24"/>
        </w:rPr>
        <w:t>農作業・農業経営</w:t>
      </w:r>
      <w:r w:rsidRPr="004D19D3">
        <w:rPr>
          <w:rFonts w:hint="eastAsia"/>
          <w:sz w:val="24"/>
          <w:szCs w:val="24"/>
        </w:rPr>
        <w:t>の改善点</w:t>
      </w:r>
      <w:r w:rsidR="00591CE0">
        <w:rPr>
          <w:rFonts w:hint="eastAsia"/>
          <w:sz w:val="24"/>
          <w:szCs w:val="24"/>
        </w:rPr>
        <w:t>について、</w:t>
      </w:r>
      <w:r w:rsidR="00591CE0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具体の事例を通じ</w:t>
      </w:r>
      <w:r w:rsidR="00D45A2D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参加者のみなさんに意識してもらうことを目的としました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。</w:t>
      </w:r>
    </w:p>
    <w:p w:rsidR="004D19D3" w:rsidRPr="004D19D3" w:rsidRDefault="0023034E" w:rsidP="004D19D3">
      <w:pPr>
        <w:ind w:firstLineChars="100" w:firstLine="240"/>
        <w:rPr>
          <w:rFonts w:ascii="ＭＳ 明朝" w:hAnsi="ＭＳ 明朝" w:cs="ＭＳ Ｐゴシック"/>
          <w:snapToGrid w:val="0"/>
          <w:kern w:val="0"/>
          <w:sz w:val="24"/>
          <w:szCs w:val="24"/>
        </w:rPr>
      </w:pP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第２回目は、第１回</w:t>
      </w:r>
      <w:r w:rsidR="004D19D3"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目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の</w:t>
      </w:r>
      <w:r w:rsidR="004D19D3"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座学研修を通じ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、各農場</w:t>
      </w:r>
      <w:r w:rsidR="0070664B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等</w:t>
      </w:r>
      <w:r w:rsidR="004D19D3"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で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改善した箇所を</w:t>
      </w:r>
      <w:r w:rsidR="004D19D3"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お互いに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確認しつつ</w:t>
      </w:r>
      <w:r w:rsidR="007807AD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、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更なる</w:t>
      </w:r>
      <w:r w:rsidR="004D19D3"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カイゼンポイント</w:t>
      </w:r>
      <w:r w:rsidR="007807AD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について</w:t>
      </w:r>
      <w:r w:rsidR="004D19D3"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講師に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指導</w:t>
      </w:r>
      <w:r w:rsidR="004D19D3"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していただきます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。</w:t>
      </w:r>
    </w:p>
    <w:p w:rsidR="0023034E" w:rsidRPr="004D19D3" w:rsidRDefault="004D19D3" w:rsidP="004D19D3">
      <w:pPr>
        <w:ind w:firstLineChars="100" w:firstLine="240"/>
        <w:rPr>
          <w:rFonts w:ascii="ＭＳ 明朝" w:hAnsi="ＭＳ 明朝" w:cs="ＭＳ Ｐゴシック"/>
          <w:snapToGrid w:val="0"/>
          <w:kern w:val="0"/>
          <w:sz w:val="24"/>
          <w:szCs w:val="24"/>
        </w:rPr>
      </w:pP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具体的には「カイゼン」取り組み項目整理票を利用し、ワークショップ形式で</w:t>
      </w:r>
      <w:r w:rsidR="007807AD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参加者自らが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実施した「カイゼン」取</w:t>
      </w:r>
      <w:r w:rsidR="007807AD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り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組</w:t>
      </w:r>
      <w:r w:rsidR="007807AD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み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や、その内容につ</w:t>
      </w:r>
      <w:r w:rsidR="007807AD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いて話し合うことで</w:t>
      </w:r>
      <w:r w:rsidR="0070664B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「カイゼン</w:t>
      </w:r>
      <w:r w:rsidRPr="004D19D3">
        <w:rPr>
          <w:rFonts w:ascii="ＭＳ 明朝" w:hAnsi="ＭＳ 明朝" w:cs="ＭＳ Ｐゴシック" w:hint="eastAsia"/>
          <w:snapToGrid w:val="0"/>
          <w:kern w:val="0"/>
          <w:sz w:val="24"/>
          <w:szCs w:val="24"/>
        </w:rPr>
        <w:t>」項目を共有し、農業経営のコスト削減を目指します。</w:t>
      </w:r>
    </w:p>
    <w:p w:rsidR="00D24ECC" w:rsidRDefault="000D2EA7" w:rsidP="000D2EA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D2EA7">
        <w:rPr>
          <w:rFonts w:hint="eastAsia"/>
          <w:b/>
          <w:sz w:val="24"/>
          <w:szCs w:val="24"/>
          <w:u w:val="single"/>
        </w:rPr>
        <w:t>セミナー当日は農業現場でのカイゼン事例の紹介も行いますので、ご興味ある方はお早めにご応募ください。</w:t>
      </w:r>
    </w:p>
    <w:p w:rsidR="000D2EA7" w:rsidRPr="004D19D3" w:rsidRDefault="000D2EA7">
      <w:pPr>
        <w:rPr>
          <w:sz w:val="24"/>
          <w:szCs w:val="24"/>
        </w:rPr>
      </w:pPr>
    </w:p>
    <w:p w:rsidR="00D24ECC" w:rsidRPr="004D19D3" w:rsidRDefault="00D24ECC" w:rsidP="005E7FC8">
      <w:pPr>
        <w:spacing w:line="276" w:lineRule="auto"/>
        <w:rPr>
          <w:sz w:val="24"/>
          <w:szCs w:val="24"/>
        </w:rPr>
      </w:pPr>
      <w:r w:rsidRPr="004D19D3">
        <w:rPr>
          <w:rFonts w:hint="eastAsia"/>
          <w:sz w:val="24"/>
          <w:szCs w:val="24"/>
        </w:rPr>
        <w:t xml:space="preserve">日　</w:t>
      </w:r>
      <w:r w:rsidR="004D19D3" w:rsidRPr="004D19D3">
        <w:rPr>
          <w:rFonts w:hint="eastAsia"/>
          <w:sz w:val="24"/>
          <w:szCs w:val="24"/>
        </w:rPr>
        <w:t xml:space="preserve">時：　</w:t>
      </w:r>
      <w:r w:rsidRPr="004D19D3">
        <w:rPr>
          <w:rFonts w:hint="eastAsia"/>
          <w:sz w:val="24"/>
          <w:szCs w:val="24"/>
        </w:rPr>
        <w:t>平成３０年２月７日（水）</w:t>
      </w:r>
      <w:r w:rsidR="00875E30">
        <w:rPr>
          <w:rFonts w:hint="eastAsia"/>
          <w:sz w:val="24"/>
          <w:szCs w:val="24"/>
        </w:rPr>
        <w:t xml:space="preserve"> </w:t>
      </w:r>
      <w:r w:rsidR="00300CD6">
        <w:rPr>
          <w:rFonts w:hint="eastAsia"/>
          <w:sz w:val="24"/>
          <w:szCs w:val="24"/>
        </w:rPr>
        <w:t>１３：３０～１６：４５</w:t>
      </w:r>
    </w:p>
    <w:p w:rsidR="00D24ECC" w:rsidRPr="004D19D3" w:rsidRDefault="00D24ECC" w:rsidP="005E7FC8">
      <w:pPr>
        <w:spacing w:line="276" w:lineRule="auto"/>
        <w:rPr>
          <w:sz w:val="24"/>
          <w:szCs w:val="24"/>
        </w:rPr>
      </w:pPr>
      <w:r w:rsidRPr="004D19D3">
        <w:rPr>
          <w:rFonts w:hint="eastAsia"/>
          <w:sz w:val="24"/>
          <w:szCs w:val="24"/>
        </w:rPr>
        <w:t xml:space="preserve">場　</w:t>
      </w:r>
      <w:r w:rsidR="004D19D3" w:rsidRPr="004D19D3">
        <w:rPr>
          <w:rFonts w:hint="eastAsia"/>
          <w:sz w:val="24"/>
          <w:szCs w:val="24"/>
        </w:rPr>
        <w:t>所：</w:t>
      </w:r>
      <w:r w:rsidRPr="004D19D3">
        <w:rPr>
          <w:rFonts w:hint="eastAsia"/>
          <w:sz w:val="24"/>
          <w:szCs w:val="24"/>
        </w:rPr>
        <w:t xml:space="preserve">　神戸市産業振興センター　９０４号室</w:t>
      </w:r>
      <w:r w:rsidR="00875E30">
        <w:rPr>
          <w:rFonts w:hint="eastAsia"/>
          <w:sz w:val="24"/>
          <w:szCs w:val="24"/>
        </w:rPr>
        <w:t xml:space="preserve"> </w:t>
      </w:r>
    </w:p>
    <w:p w:rsidR="00D24ECC" w:rsidRPr="004D19D3" w:rsidRDefault="004D19D3" w:rsidP="005E7FC8">
      <w:pPr>
        <w:spacing w:line="276" w:lineRule="auto"/>
        <w:rPr>
          <w:sz w:val="24"/>
          <w:szCs w:val="24"/>
        </w:rPr>
      </w:pPr>
      <w:r w:rsidRPr="004D19D3">
        <w:rPr>
          <w:rFonts w:hint="eastAsia"/>
          <w:sz w:val="24"/>
          <w:szCs w:val="24"/>
        </w:rPr>
        <w:t>テーマ：</w:t>
      </w:r>
      <w:r w:rsidR="00D24ECC" w:rsidRPr="004D19D3">
        <w:rPr>
          <w:rFonts w:hint="eastAsia"/>
          <w:sz w:val="24"/>
          <w:szCs w:val="24"/>
        </w:rPr>
        <w:t xml:space="preserve">　農業を「カイゼン」する</w:t>
      </w:r>
      <w:r w:rsidR="005E7FC8">
        <w:rPr>
          <w:rFonts w:hint="eastAsia"/>
          <w:sz w:val="24"/>
          <w:szCs w:val="24"/>
        </w:rPr>
        <w:t xml:space="preserve">　【第２回目セミナー】</w:t>
      </w:r>
    </w:p>
    <w:p w:rsidR="00D24ECC" w:rsidRPr="004D19D3" w:rsidRDefault="00D24ECC" w:rsidP="005E7FC8">
      <w:pPr>
        <w:spacing w:line="276" w:lineRule="auto"/>
        <w:rPr>
          <w:sz w:val="24"/>
          <w:szCs w:val="24"/>
        </w:rPr>
      </w:pPr>
      <w:r w:rsidRPr="004D19D3">
        <w:rPr>
          <w:rFonts w:hint="eastAsia"/>
          <w:sz w:val="24"/>
          <w:szCs w:val="24"/>
        </w:rPr>
        <w:t>講　師</w:t>
      </w:r>
      <w:r w:rsidR="004D19D3" w:rsidRPr="004D19D3">
        <w:rPr>
          <w:rFonts w:hint="eastAsia"/>
          <w:sz w:val="24"/>
          <w:szCs w:val="24"/>
        </w:rPr>
        <w:t>：</w:t>
      </w:r>
      <w:r w:rsidRPr="004D19D3">
        <w:rPr>
          <w:rFonts w:hint="eastAsia"/>
          <w:sz w:val="24"/>
          <w:szCs w:val="24"/>
        </w:rPr>
        <w:t xml:space="preserve">　（株）カイゼン・マイスター　講師</w:t>
      </w:r>
    </w:p>
    <w:p w:rsidR="00D24ECC" w:rsidRPr="004D19D3" w:rsidRDefault="00D24ECC" w:rsidP="005E7FC8">
      <w:pPr>
        <w:spacing w:line="276" w:lineRule="auto"/>
        <w:rPr>
          <w:sz w:val="24"/>
          <w:szCs w:val="24"/>
        </w:rPr>
      </w:pPr>
      <w:r w:rsidRPr="004D19D3">
        <w:rPr>
          <w:rFonts w:hint="eastAsia"/>
          <w:sz w:val="24"/>
          <w:szCs w:val="24"/>
        </w:rPr>
        <w:t xml:space="preserve">定　</w:t>
      </w:r>
      <w:r w:rsidR="004D19D3" w:rsidRPr="004D19D3">
        <w:rPr>
          <w:rFonts w:hint="eastAsia"/>
          <w:sz w:val="24"/>
          <w:szCs w:val="24"/>
        </w:rPr>
        <w:t>員：</w:t>
      </w:r>
      <w:r w:rsidR="00D45A2D">
        <w:rPr>
          <w:rFonts w:hint="eastAsia"/>
          <w:sz w:val="24"/>
          <w:szCs w:val="24"/>
        </w:rPr>
        <w:t xml:space="preserve">　３</w:t>
      </w:r>
      <w:r w:rsidRPr="004D19D3">
        <w:rPr>
          <w:rFonts w:hint="eastAsia"/>
          <w:sz w:val="24"/>
          <w:szCs w:val="24"/>
        </w:rPr>
        <w:t>０名</w:t>
      </w:r>
      <w:r w:rsidR="000D2EA7" w:rsidRPr="000D2EA7">
        <w:rPr>
          <w:rFonts w:hint="eastAsia"/>
          <w:sz w:val="24"/>
          <w:szCs w:val="24"/>
          <w:u w:val="single"/>
        </w:rPr>
        <w:t>「ｶｲｾﾞﾝ」活動に関心ある農業者</w:t>
      </w:r>
      <w:r w:rsidR="00875E30">
        <w:rPr>
          <w:rFonts w:hint="eastAsia"/>
          <w:sz w:val="24"/>
          <w:szCs w:val="24"/>
        </w:rPr>
        <w:t>）</w:t>
      </w:r>
    </w:p>
    <w:p w:rsidR="00690B31" w:rsidRDefault="004D19D3" w:rsidP="00690B31">
      <w:pPr>
        <w:spacing w:line="276" w:lineRule="auto"/>
        <w:rPr>
          <w:sz w:val="24"/>
          <w:szCs w:val="24"/>
        </w:rPr>
      </w:pPr>
      <w:r w:rsidRPr="004D19D3">
        <w:rPr>
          <w:rFonts w:hint="eastAsia"/>
          <w:sz w:val="24"/>
          <w:szCs w:val="24"/>
        </w:rPr>
        <w:t>受講料：</w:t>
      </w:r>
      <w:r w:rsidR="00D24ECC" w:rsidRPr="004D19D3">
        <w:rPr>
          <w:rFonts w:hint="eastAsia"/>
          <w:sz w:val="24"/>
          <w:szCs w:val="24"/>
        </w:rPr>
        <w:t xml:space="preserve">　無料</w:t>
      </w:r>
    </w:p>
    <w:p w:rsidR="0035303C" w:rsidRDefault="0035303C" w:rsidP="00690B31">
      <w:pPr>
        <w:spacing w:line="276" w:lineRule="auto"/>
        <w:rPr>
          <w:sz w:val="24"/>
          <w:szCs w:val="24"/>
        </w:rPr>
      </w:pPr>
    </w:p>
    <w:p w:rsidR="004D19D3" w:rsidRPr="008865D9" w:rsidRDefault="008865D9" w:rsidP="008865D9">
      <w:pPr>
        <w:spacing w:line="276" w:lineRule="auto"/>
        <w:ind w:rightChars="-540" w:right="-1134"/>
        <w:rPr>
          <w:sz w:val="36"/>
          <w:szCs w:val="36"/>
          <w:u w:val="single"/>
        </w:rPr>
      </w:pPr>
      <w:r>
        <w:rPr>
          <w:rFonts w:hint="eastAsia"/>
        </w:rPr>
        <w:t xml:space="preserve">　　　　　　　　　　　　</w:t>
      </w:r>
      <w:r w:rsidR="00690B31" w:rsidRPr="008865D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【</w:t>
      </w:r>
      <w:r w:rsidRPr="008865D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申込</w:t>
      </w:r>
      <w:r w:rsidR="00690B31" w:rsidRPr="008865D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期限：平成</w:t>
      </w:r>
      <w:r w:rsidR="00D45A2D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３０</w:t>
      </w:r>
      <w:r w:rsidR="00690B31" w:rsidRPr="008865D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年</w:t>
      </w:r>
      <w:r w:rsidR="005B7D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1</w:t>
      </w:r>
      <w:r w:rsidR="00690B31" w:rsidRPr="008865D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月</w:t>
      </w:r>
      <w:r w:rsidR="00D45A2D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２６</w:t>
      </w:r>
      <w:r w:rsidR="005B7DA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日（金</w:t>
      </w:r>
      <w:r w:rsidR="00690B31" w:rsidRPr="008865D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）】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132"/>
        <w:gridCol w:w="1134"/>
        <w:gridCol w:w="4961"/>
        <w:gridCol w:w="993"/>
      </w:tblGrid>
      <w:tr w:rsidR="004D19D3" w:rsidRPr="004D19D3" w:rsidTr="00690B31">
        <w:trPr>
          <w:gridAfter w:val="1"/>
          <w:wAfter w:w="993" w:type="dxa"/>
          <w:trHeight w:val="600"/>
        </w:trPr>
        <w:tc>
          <w:tcPr>
            <w:tcW w:w="1979" w:type="dxa"/>
            <w:shd w:val="clear" w:color="auto" w:fill="auto"/>
            <w:vAlign w:val="center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9D3">
              <w:rPr>
                <w:rFonts w:ascii="ＭＳ ゴシック" w:eastAsia="ＭＳ ゴシック" w:hAnsi="ＭＳ ゴシック" w:cs="Times New Roman" w:hint="eastAsia"/>
                <w:sz w:val="22"/>
              </w:rPr>
              <w:t>企業・団体等名</w:t>
            </w:r>
          </w:p>
        </w:tc>
        <w:tc>
          <w:tcPr>
            <w:tcW w:w="2132" w:type="dxa"/>
            <w:shd w:val="clear" w:color="auto" w:fill="auto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9D3">
              <w:rPr>
                <w:rFonts w:ascii="ＭＳ ゴシック" w:eastAsia="ＭＳ ゴシック" w:hAnsi="ＭＳ ゴシック" w:cs="Times New Roman" w:hint="eastAsia"/>
                <w:sz w:val="22"/>
              </w:rPr>
              <w:t>業　種</w:t>
            </w:r>
          </w:p>
          <w:p w:rsidR="004D19D3" w:rsidRPr="004D19D3" w:rsidRDefault="004D19D3" w:rsidP="004D19D3">
            <w:pPr>
              <w:spacing w:line="16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D19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○を付けてください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9D3" w:rsidRPr="004D19D3" w:rsidRDefault="000D2EA7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１．農業者　　その他</w:t>
            </w:r>
          </w:p>
          <w:p w:rsidR="004D19D3" w:rsidRPr="004D19D3" w:rsidRDefault="000D2EA7" w:rsidP="000D2E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（　　　　　　　　　　　　）</w:t>
            </w:r>
          </w:p>
        </w:tc>
      </w:tr>
      <w:tr w:rsidR="004D19D3" w:rsidRPr="004D19D3" w:rsidTr="00690B31">
        <w:trPr>
          <w:gridAfter w:val="1"/>
          <w:wAfter w:w="993" w:type="dxa"/>
          <w:trHeight w:val="638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9D3">
              <w:rPr>
                <w:rFonts w:ascii="ＭＳ ゴシック" w:eastAsia="ＭＳ ゴシック" w:hAnsi="ＭＳ ゴシック" w:cs="Times New Roman" w:hint="eastAsia"/>
                <w:sz w:val="22"/>
              </w:rPr>
              <w:t>ＴＥＬ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9D3">
              <w:rPr>
                <w:rFonts w:ascii="ＭＳ ゴシック" w:eastAsia="ＭＳ ゴシック" w:hAnsi="ＭＳ ゴシック" w:cs="Times New Roman" w:hint="eastAsia"/>
                <w:sz w:val="22"/>
              </w:rPr>
              <w:t>ＦＡＸ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D19D3" w:rsidRPr="004D19D3" w:rsidTr="000D41CE">
        <w:trPr>
          <w:gridAfter w:val="1"/>
          <w:wAfter w:w="993" w:type="dxa"/>
          <w:trHeight w:val="420"/>
        </w:trPr>
        <w:tc>
          <w:tcPr>
            <w:tcW w:w="1979" w:type="dxa"/>
            <w:shd w:val="clear" w:color="auto" w:fill="auto"/>
            <w:vAlign w:val="center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9D3">
              <w:rPr>
                <w:rFonts w:ascii="ＭＳ ゴシック" w:eastAsia="ＭＳ ゴシック" w:hAnsi="ＭＳ ゴシック" w:cs="Times New Roman" w:hint="eastAsia"/>
                <w:sz w:val="22"/>
              </w:rPr>
              <w:t>電子メール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D19D3" w:rsidRPr="004D19D3" w:rsidTr="00EF5F03">
        <w:trPr>
          <w:gridAfter w:val="1"/>
          <w:wAfter w:w="993" w:type="dxa"/>
          <w:trHeight w:val="300"/>
        </w:trPr>
        <w:tc>
          <w:tcPr>
            <w:tcW w:w="1979" w:type="dxa"/>
            <w:vMerge w:val="restart"/>
            <w:shd w:val="clear" w:color="auto" w:fill="auto"/>
            <w:vAlign w:val="center"/>
          </w:tcPr>
          <w:p w:rsidR="004D19D3" w:rsidRPr="004D19D3" w:rsidRDefault="004D19D3" w:rsidP="004D19D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9D3">
              <w:rPr>
                <w:rFonts w:ascii="ＭＳ ゴシック" w:eastAsia="ＭＳ ゴシック" w:hAnsi="ＭＳ ゴシック" w:cs="Times New Roman" w:hint="eastAsia"/>
                <w:sz w:val="22"/>
              </w:rPr>
              <w:t>参加申込内容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4D19D3" w:rsidRPr="004D19D3" w:rsidRDefault="004D19D3" w:rsidP="004D19D3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9D3">
              <w:rPr>
                <w:rFonts w:ascii="ＭＳ ゴシック" w:eastAsia="ＭＳ ゴシック" w:hAnsi="ＭＳ ゴシック" w:cs="Times New Roman" w:hint="eastAsia"/>
                <w:sz w:val="22"/>
              </w:rPr>
              <w:t>部署名・役職名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9D3" w:rsidRPr="004D19D3" w:rsidRDefault="004D19D3" w:rsidP="004D19D3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D19D3">
              <w:rPr>
                <w:rFonts w:ascii="ＭＳ ゴシック" w:eastAsia="ＭＳ ゴシック" w:hAnsi="ＭＳ ゴシック" w:cs="Times New Roman" w:hint="eastAsia"/>
                <w:sz w:val="22"/>
              </w:rPr>
              <w:t>参加者氏名</w:t>
            </w:r>
          </w:p>
        </w:tc>
      </w:tr>
      <w:tr w:rsidR="004D19D3" w:rsidRPr="004D19D3" w:rsidTr="00690B31">
        <w:trPr>
          <w:gridAfter w:val="1"/>
          <w:wAfter w:w="993" w:type="dxa"/>
          <w:trHeight w:val="713"/>
        </w:trPr>
        <w:tc>
          <w:tcPr>
            <w:tcW w:w="1979" w:type="dxa"/>
            <w:vMerge/>
            <w:shd w:val="clear" w:color="auto" w:fill="F9B277"/>
          </w:tcPr>
          <w:p w:rsidR="004D19D3" w:rsidRPr="004D19D3" w:rsidRDefault="004D19D3" w:rsidP="004D19D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4D19D3" w:rsidRPr="004D19D3" w:rsidRDefault="004D19D3" w:rsidP="004D19D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19D3" w:rsidRPr="004D19D3" w:rsidRDefault="004D19D3" w:rsidP="004D19D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4D19D3" w:rsidRPr="004D19D3" w:rsidTr="00690B31">
        <w:trPr>
          <w:gridAfter w:val="1"/>
          <w:wAfter w:w="993" w:type="dxa"/>
          <w:trHeight w:val="695"/>
        </w:trPr>
        <w:tc>
          <w:tcPr>
            <w:tcW w:w="1979" w:type="dxa"/>
            <w:vMerge/>
            <w:shd w:val="clear" w:color="auto" w:fill="F9B277"/>
          </w:tcPr>
          <w:p w:rsidR="004D19D3" w:rsidRPr="004D19D3" w:rsidRDefault="004D19D3" w:rsidP="004D19D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4D19D3" w:rsidRPr="004D19D3" w:rsidRDefault="004D19D3" w:rsidP="004D19D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D19D3" w:rsidRPr="004D19D3" w:rsidRDefault="004D19D3" w:rsidP="004D19D3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0D41CE" w:rsidRPr="000D41CE" w:rsidTr="00EF5F03">
        <w:tblPrEx>
          <w:shd w:val="clear" w:color="auto" w:fill="D9D9D9"/>
        </w:tblPrEx>
        <w:trPr>
          <w:trHeight w:val="1332"/>
        </w:trPr>
        <w:tc>
          <w:tcPr>
            <w:tcW w:w="1979" w:type="dxa"/>
            <w:shd w:val="clear" w:color="auto" w:fill="auto"/>
          </w:tcPr>
          <w:p w:rsidR="000D41CE" w:rsidRPr="000D41CE" w:rsidRDefault="000D41CE" w:rsidP="000D41CE">
            <w:pPr>
              <w:snapToGrid w:val="0"/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D41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 込 先</w:t>
            </w:r>
          </w:p>
          <w:p w:rsidR="000D41CE" w:rsidRPr="000D41CE" w:rsidRDefault="000D41CE" w:rsidP="000D41CE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D41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・</w:t>
            </w:r>
          </w:p>
          <w:p w:rsidR="000D41CE" w:rsidRPr="000D41CE" w:rsidRDefault="000D41CE" w:rsidP="000D41CE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D41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問い合わせ先</w:t>
            </w:r>
          </w:p>
        </w:tc>
        <w:tc>
          <w:tcPr>
            <w:tcW w:w="8227" w:type="dxa"/>
            <w:gridSpan w:val="3"/>
            <w:shd w:val="clear" w:color="auto" w:fill="auto"/>
          </w:tcPr>
          <w:p w:rsidR="000D41CE" w:rsidRPr="000D41CE" w:rsidRDefault="000D41CE" w:rsidP="000D41CE">
            <w:pPr>
              <w:spacing w:beforeLines="40" w:before="144"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D41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「農」イノベーションひょうご推進協議会事務局</w:t>
            </w:r>
          </w:p>
          <w:p w:rsidR="000D41CE" w:rsidRPr="000D41CE" w:rsidRDefault="000D41CE" w:rsidP="000D41CE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D41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〒650-8567　神戸市中央区下山手通5-10-1(兵庫県総合農政課内)</w:t>
            </w:r>
          </w:p>
          <w:p w:rsidR="000D41CE" w:rsidRPr="000D41CE" w:rsidRDefault="000D41CE" w:rsidP="000D41CE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D41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ＴＥＬ：078-362-9216　 ＦＡＸ：078-362-4458</w:t>
            </w:r>
          </w:p>
          <w:p w:rsidR="000D41CE" w:rsidRPr="000D41CE" w:rsidRDefault="000D41CE" w:rsidP="00690B31">
            <w:pPr>
              <w:spacing w:afterLines="40" w:after="144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D41C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Ｅ－ｍａｉｌ：</w:t>
            </w:r>
            <w:r w:rsidRPr="000D41CE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  <w:t>sougounousei@pref.hyogo.lg.jp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D41CE" w:rsidRDefault="000D41CE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0D41CE" w:rsidRDefault="000D41CE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0D41CE" w:rsidRDefault="000D41CE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0D41CE" w:rsidRPr="000D41CE" w:rsidRDefault="000D41CE" w:rsidP="000D41CE">
            <w:pPr>
              <w:spacing w:afterLines="40" w:after="14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9E6A9A" w:rsidRDefault="009E6A9A" w:rsidP="008865D9"/>
    <w:sectPr w:rsidR="009E6A9A" w:rsidSect="00EF5F0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DA" w:rsidRDefault="006572DA" w:rsidP="000D41CE">
      <w:r>
        <w:separator/>
      </w:r>
    </w:p>
  </w:endnote>
  <w:endnote w:type="continuationSeparator" w:id="0">
    <w:p w:rsidR="006572DA" w:rsidRDefault="006572DA" w:rsidP="000D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DA" w:rsidRDefault="006572DA" w:rsidP="000D41CE">
      <w:r>
        <w:separator/>
      </w:r>
    </w:p>
  </w:footnote>
  <w:footnote w:type="continuationSeparator" w:id="0">
    <w:p w:rsidR="006572DA" w:rsidRDefault="006572DA" w:rsidP="000D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A"/>
    <w:rsid w:val="00000DE3"/>
    <w:rsid w:val="0001332B"/>
    <w:rsid w:val="00021F9A"/>
    <w:rsid w:val="00036D34"/>
    <w:rsid w:val="00050EEE"/>
    <w:rsid w:val="000521B6"/>
    <w:rsid w:val="00053B71"/>
    <w:rsid w:val="00060A05"/>
    <w:rsid w:val="00065401"/>
    <w:rsid w:val="000658FF"/>
    <w:rsid w:val="00090754"/>
    <w:rsid w:val="000A328D"/>
    <w:rsid w:val="000B402B"/>
    <w:rsid w:val="000B7678"/>
    <w:rsid w:val="000B7DE5"/>
    <w:rsid w:val="000C2986"/>
    <w:rsid w:val="000D2EA7"/>
    <w:rsid w:val="000D41CE"/>
    <w:rsid w:val="000F2B78"/>
    <w:rsid w:val="000F73A5"/>
    <w:rsid w:val="00106E2A"/>
    <w:rsid w:val="00115A3E"/>
    <w:rsid w:val="00132F63"/>
    <w:rsid w:val="00135F82"/>
    <w:rsid w:val="001376A3"/>
    <w:rsid w:val="001440CB"/>
    <w:rsid w:val="00166421"/>
    <w:rsid w:val="00173B2C"/>
    <w:rsid w:val="00192B04"/>
    <w:rsid w:val="00197172"/>
    <w:rsid w:val="001A1F6F"/>
    <w:rsid w:val="001C69EB"/>
    <w:rsid w:val="001D04C6"/>
    <w:rsid w:val="001D24B2"/>
    <w:rsid w:val="001E0DC5"/>
    <w:rsid w:val="001F17E0"/>
    <w:rsid w:val="00200DE4"/>
    <w:rsid w:val="0020175A"/>
    <w:rsid w:val="00214F39"/>
    <w:rsid w:val="00216EA3"/>
    <w:rsid w:val="0023034E"/>
    <w:rsid w:val="00237A38"/>
    <w:rsid w:val="0024142B"/>
    <w:rsid w:val="00244E80"/>
    <w:rsid w:val="0025106A"/>
    <w:rsid w:val="0027044D"/>
    <w:rsid w:val="00287899"/>
    <w:rsid w:val="00295F20"/>
    <w:rsid w:val="002A3AC1"/>
    <w:rsid w:val="002A6904"/>
    <w:rsid w:val="002A69C5"/>
    <w:rsid w:val="002B181B"/>
    <w:rsid w:val="002D3C97"/>
    <w:rsid w:val="002E3065"/>
    <w:rsid w:val="002E4B93"/>
    <w:rsid w:val="002E7F46"/>
    <w:rsid w:val="002F0A69"/>
    <w:rsid w:val="002F7A48"/>
    <w:rsid w:val="00300CD6"/>
    <w:rsid w:val="003015B1"/>
    <w:rsid w:val="003065C2"/>
    <w:rsid w:val="00320314"/>
    <w:rsid w:val="00326A8E"/>
    <w:rsid w:val="00326C70"/>
    <w:rsid w:val="0033307A"/>
    <w:rsid w:val="00333211"/>
    <w:rsid w:val="00345F44"/>
    <w:rsid w:val="0035303C"/>
    <w:rsid w:val="00354045"/>
    <w:rsid w:val="003576FB"/>
    <w:rsid w:val="003670F0"/>
    <w:rsid w:val="00383842"/>
    <w:rsid w:val="00384394"/>
    <w:rsid w:val="003B15C8"/>
    <w:rsid w:val="003B33D1"/>
    <w:rsid w:val="003E39D3"/>
    <w:rsid w:val="003E5555"/>
    <w:rsid w:val="003E5D6F"/>
    <w:rsid w:val="003F1D22"/>
    <w:rsid w:val="00402E64"/>
    <w:rsid w:val="00412863"/>
    <w:rsid w:val="00413D90"/>
    <w:rsid w:val="00420414"/>
    <w:rsid w:val="00434885"/>
    <w:rsid w:val="004551C1"/>
    <w:rsid w:val="00465B58"/>
    <w:rsid w:val="004673C7"/>
    <w:rsid w:val="004730CF"/>
    <w:rsid w:val="00473DE8"/>
    <w:rsid w:val="004742D3"/>
    <w:rsid w:val="00477BC8"/>
    <w:rsid w:val="004819D8"/>
    <w:rsid w:val="004825DE"/>
    <w:rsid w:val="00486FF5"/>
    <w:rsid w:val="00487D55"/>
    <w:rsid w:val="00495FB2"/>
    <w:rsid w:val="004A1590"/>
    <w:rsid w:val="004A4DCA"/>
    <w:rsid w:val="004A7142"/>
    <w:rsid w:val="004C78DD"/>
    <w:rsid w:val="004D19D3"/>
    <w:rsid w:val="004D57D1"/>
    <w:rsid w:val="004D6768"/>
    <w:rsid w:val="004D72F8"/>
    <w:rsid w:val="004F4B3A"/>
    <w:rsid w:val="005000D9"/>
    <w:rsid w:val="00511D31"/>
    <w:rsid w:val="00511D9E"/>
    <w:rsid w:val="00523DCF"/>
    <w:rsid w:val="00530A1A"/>
    <w:rsid w:val="005346BD"/>
    <w:rsid w:val="005359F0"/>
    <w:rsid w:val="00550134"/>
    <w:rsid w:val="00552E58"/>
    <w:rsid w:val="00554A49"/>
    <w:rsid w:val="00554F28"/>
    <w:rsid w:val="00554FD0"/>
    <w:rsid w:val="00556226"/>
    <w:rsid w:val="00560A56"/>
    <w:rsid w:val="00574C3B"/>
    <w:rsid w:val="00577BCA"/>
    <w:rsid w:val="005822C9"/>
    <w:rsid w:val="005824C9"/>
    <w:rsid w:val="00591CE0"/>
    <w:rsid w:val="005931B9"/>
    <w:rsid w:val="0059694E"/>
    <w:rsid w:val="005A1C46"/>
    <w:rsid w:val="005B4237"/>
    <w:rsid w:val="005B7DAB"/>
    <w:rsid w:val="005E7FC8"/>
    <w:rsid w:val="005F224D"/>
    <w:rsid w:val="00614A07"/>
    <w:rsid w:val="00620F2D"/>
    <w:rsid w:val="00624737"/>
    <w:rsid w:val="006361B7"/>
    <w:rsid w:val="00636675"/>
    <w:rsid w:val="006408C1"/>
    <w:rsid w:val="00642891"/>
    <w:rsid w:val="00643878"/>
    <w:rsid w:val="006453F7"/>
    <w:rsid w:val="00651757"/>
    <w:rsid w:val="006572DA"/>
    <w:rsid w:val="00657C5A"/>
    <w:rsid w:val="00657D34"/>
    <w:rsid w:val="0066013D"/>
    <w:rsid w:val="00660D74"/>
    <w:rsid w:val="0066317E"/>
    <w:rsid w:val="006675FB"/>
    <w:rsid w:val="006713BF"/>
    <w:rsid w:val="00673112"/>
    <w:rsid w:val="00677471"/>
    <w:rsid w:val="00690A50"/>
    <w:rsid w:val="00690B31"/>
    <w:rsid w:val="00697A3A"/>
    <w:rsid w:val="006B24E3"/>
    <w:rsid w:val="006B33C4"/>
    <w:rsid w:val="006B5F73"/>
    <w:rsid w:val="006C0632"/>
    <w:rsid w:val="006E1FB4"/>
    <w:rsid w:val="006F7635"/>
    <w:rsid w:val="0070664B"/>
    <w:rsid w:val="00707B39"/>
    <w:rsid w:val="00710523"/>
    <w:rsid w:val="0071628A"/>
    <w:rsid w:val="00725DFC"/>
    <w:rsid w:val="007324BC"/>
    <w:rsid w:val="00735F7F"/>
    <w:rsid w:val="007405DC"/>
    <w:rsid w:val="007462F6"/>
    <w:rsid w:val="007466FF"/>
    <w:rsid w:val="00750DB6"/>
    <w:rsid w:val="007759E1"/>
    <w:rsid w:val="00777B7F"/>
    <w:rsid w:val="007807AD"/>
    <w:rsid w:val="00784FE2"/>
    <w:rsid w:val="00790240"/>
    <w:rsid w:val="00792783"/>
    <w:rsid w:val="007A20F3"/>
    <w:rsid w:val="007B0579"/>
    <w:rsid w:val="007B40FB"/>
    <w:rsid w:val="007E3D87"/>
    <w:rsid w:val="007F165D"/>
    <w:rsid w:val="007F57B4"/>
    <w:rsid w:val="007F7D12"/>
    <w:rsid w:val="00805364"/>
    <w:rsid w:val="008065FC"/>
    <w:rsid w:val="008132B2"/>
    <w:rsid w:val="008145F2"/>
    <w:rsid w:val="00817780"/>
    <w:rsid w:val="00826364"/>
    <w:rsid w:val="00827553"/>
    <w:rsid w:val="008543CF"/>
    <w:rsid w:val="00854C58"/>
    <w:rsid w:val="00854D9D"/>
    <w:rsid w:val="00856918"/>
    <w:rsid w:val="00863C62"/>
    <w:rsid w:val="00867B29"/>
    <w:rsid w:val="00874A07"/>
    <w:rsid w:val="00875E30"/>
    <w:rsid w:val="008777F7"/>
    <w:rsid w:val="008853A8"/>
    <w:rsid w:val="008865D9"/>
    <w:rsid w:val="00887E46"/>
    <w:rsid w:val="00892360"/>
    <w:rsid w:val="008A1BF7"/>
    <w:rsid w:val="008A6FA5"/>
    <w:rsid w:val="008D3287"/>
    <w:rsid w:val="008D5E23"/>
    <w:rsid w:val="00912417"/>
    <w:rsid w:val="009350EB"/>
    <w:rsid w:val="0093595A"/>
    <w:rsid w:val="009406D9"/>
    <w:rsid w:val="009459A8"/>
    <w:rsid w:val="009546FC"/>
    <w:rsid w:val="00960CC1"/>
    <w:rsid w:val="00964FD3"/>
    <w:rsid w:val="00975D7B"/>
    <w:rsid w:val="00976E85"/>
    <w:rsid w:val="00982291"/>
    <w:rsid w:val="00984832"/>
    <w:rsid w:val="009865C8"/>
    <w:rsid w:val="00992C6E"/>
    <w:rsid w:val="009977F3"/>
    <w:rsid w:val="009A779E"/>
    <w:rsid w:val="009C4E68"/>
    <w:rsid w:val="009D44EF"/>
    <w:rsid w:val="009E6A9A"/>
    <w:rsid w:val="009F4A58"/>
    <w:rsid w:val="009F6626"/>
    <w:rsid w:val="00A02831"/>
    <w:rsid w:val="00A1003D"/>
    <w:rsid w:val="00A13748"/>
    <w:rsid w:val="00A25AA6"/>
    <w:rsid w:val="00A40671"/>
    <w:rsid w:val="00A449F7"/>
    <w:rsid w:val="00A6384B"/>
    <w:rsid w:val="00A67184"/>
    <w:rsid w:val="00A87FB9"/>
    <w:rsid w:val="00AA5C1D"/>
    <w:rsid w:val="00AB54D3"/>
    <w:rsid w:val="00AC6DB0"/>
    <w:rsid w:val="00AE4376"/>
    <w:rsid w:val="00AF4385"/>
    <w:rsid w:val="00AF6D83"/>
    <w:rsid w:val="00B124EF"/>
    <w:rsid w:val="00B41A1F"/>
    <w:rsid w:val="00B66E60"/>
    <w:rsid w:val="00B75F15"/>
    <w:rsid w:val="00B80E3A"/>
    <w:rsid w:val="00B86DA0"/>
    <w:rsid w:val="00BB78E1"/>
    <w:rsid w:val="00BC2F36"/>
    <w:rsid w:val="00BC3077"/>
    <w:rsid w:val="00BC7E30"/>
    <w:rsid w:val="00BD23DD"/>
    <w:rsid w:val="00BF7B1D"/>
    <w:rsid w:val="00C01823"/>
    <w:rsid w:val="00C020F1"/>
    <w:rsid w:val="00C068E2"/>
    <w:rsid w:val="00C13018"/>
    <w:rsid w:val="00C1577E"/>
    <w:rsid w:val="00C16333"/>
    <w:rsid w:val="00C21AE3"/>
    <w:rsid w:val="00C2726A"/>
    <w:rsid w:val="00C369C8"/>
    <w:rsid w:val="00C42BD9"/>
    <w:rsid w:val="00C45294"/>
    <w:rsid w:val="00C577DB"/>
    <w:rsid w:val="00C84259"/>
    <w:rsid w:val="00CB1185"/>
    <w:rsid w:val="00CB1480"/>
    <w:rsid w:val="00CC42C8"/>
    <w:rsid w:val="00CC47F8"/>
    <w:rsid w:val="00CD44B3"/>
    <w:rsid w:val="00CE1532"/>
    <w:rsid w:val="00CE1609"/>
    <w:rsid w:val="00CE1CF9"/>
    <w:rsid w:val="00CE771A"/>
    <w:rsid w:val="00D00C29"/>
    <w:rsid w:val="00D110AB"/>
    <w:rsid w:val="00D16988"/>
    <w:rsid w:val="00D20FAE"/>
    <w:rsid w:val="00D24ECC"/>
    <w:rsid w:val="00D30E93"/>
    <w:rsid w:val="00D45A2D"/>
    <w:rsid w:val="00D4763F"/>
    <w:rsid w:val="00D564FF"/>
    <w:rsid w:val="00D64B8C"/>
    <w:rsid w:val="00D74038"/>
    <w:rsid w:val="00D74694"/>
    <w:rsid w:val="00D83A2E"/>
    <w:rsid w:val="00D919FF"/>
    <w:rsid w:val="00DB4954"/>
    <w:rsid w:val="00DC3D9B"/>
    <w:rsid w:val="00DC70E4"/>
    <w:rsid w:val="00DD4F29"/>
    <w:rsid w:val="00DD7520"/>
    <w:rsid w:val="00DD7F8A"/>
    <w:rsid w:val="00DE7549"/>
    <w:rsid w:val="00DF1AC2"/>
    <w:rsid w:val="00DF235B"/>
    <w:rsid w:val="00E078A7"/>
    <w:rsid w:val="00E1559C"/>
    <w:rsid w:val="00E1650A"/>
    <w:rsid w:val="00E21C27"/>
    <w:rsid w:val="00E338B6"/>
    <w:rsid w:val="00E454FB"/>
    <w:rsid w:val="00E50740"/>
    <w:rsid w:val="00E50AF0"/>
    <w:rsid w:val="00E56341"/>
    <w:rsid w:val="00E621F7"/>
    <w:rsid w:val="00E74D56"/>
    <w:rsid w:val="00E8321D"/>
    <w:rsid w:val="00E970C6"/>
    <w:rsid w:val="00E973D3"/>
    <w:rsid w:val="00EA01B0"/>
    <w:rsid w:val="00EA2795"/>
    <w:rsid w:val="00EB47CC"/>
    <w:rsid w:val="00EC0176"/>
    <w:rsid w:val="00EC570A"/>
    <w:rsid w:val="00ED5FE0"/>
    <w:rsid w:val="00EE2253"/>
    <w:rsid w:val="00EE3B33"/>
    <w:rsid w:val="00EE4DE9"/>
    <w:rsid w:val="00EE6EEB"/>
    <w:rsid w:val="00EF416B"/>
    <w:rsid w:val="00EF43CF"/>
    <w:rsid w:val="00EF5F03"/>
    <w:rsid w:val="00F0082A"/>
    <w:rsid w:val="00F03067"/>
    <w:rsid w:val="00F12858"/>
    <w:rsid w:val="00F16461"/>
    <w:rsid w:val="00F1792B"/>
    <w:rsid w:val="00F2517F"/>
    <w:rsid w:val="00F256F5"/>
    <w:rsid w:val="00F26B24"/>
    <w:rsid w:val="00F30CDA"/>
    <w:rsid w:val="00F41D3A"/>
    <w:rsid w:val="00F47F85"/>
    <w:rsid w:val="00F50858"/>
    <w:rsid w:val="00F55459"/>
    <w:rsid w:val="00F61C2B"/>
    <w:rsid w:val="00F76C6C"/>
    <w:rsid w:val="00F80EAB"/>
    <w:rsid w:val="00F82F70"/>
    <w:rsid w:val="00F8501E"/>
    <w:rsid w:val="00F8654A"/>
    <w:rsid w:val="00F87047"/>
    <w:rsid w:val="00F925B2"/>
    <w:rsid w:val="00F926C1"/>
    <w:rsid w:val="00F92EB9"/>
    <w:rsid w:val="00F97A0F"/>
    <w:rsid w:val="00FC0D17"/>
    <w:rsid w:val="00FC16DE"/>
    <w:rsid w:val="00FD24FC"/>
    <w:rsid w:val="00FE1684"/>
    <w:rsid w:val="00FE35F0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AA38B-67E8-4F53-A647-C985BF86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(文字) (文字)2 Char (文字) (文字) Char (文字) (文字)"/>
    <w:basedOn w:val="a"/>
    <w:rsid w:val="004D19D3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0D4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1CE"/>
  </w:style>
  <w:style w:type="paragraph" w:styleId="a5">
    <w:name w:val="footer"/>
    <w:basedOn w:val="a"/>
    <w:link w:val="a6"/>
    <w:uiPriority w:val="99"/>
    <w:unhideWhenUsed/>
    <w:rsid w:val="000D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岩本</dc:creator>
  <cp:lastModifiedBy>KAWASAKI</cp:lastModifiedBy>
  <cp:revision>2</cp:revision>
  <cp:lastPrinted>2018-01-17T02:11:00Z</cp:lastPrinted>
  <dcterms:created xsi:type="dcterms:W3CDTF">2018-01-17T02:12:00Z</dcterms:created>
  <dcterms:modified xsi:type="dcterms:W3CDTF">2018-01-17T02:12:00Z</dcterms:modified>
</cp:coreProperties>
</file>